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C" w:rsidRPr="00E256ED" w:rsidRDefault="006E1CAC" w:rsidP="006E1CAC">
      <w:pPr>
        <w:jc w:val="right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Приложение 2</w:t>
      </w:r>
    </w:p>
    <w:p w:rsidR="006E1CAC" w:rsidRPr="00E256ED" w:rsidRDefault="006E1CAC" w:rsidP="006E1CAC">
      <w:pPr>
        <w:jc w:val="right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256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 решению совета депутатов  от 17.02.2022г. №</w:t>
      </w:r>
      <w:r w:rsidR="0088559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E256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05/01-02</w:t>
      </w:r>
    </w:p>
    <w:p w:rsidR="00B750CB" w:rsidRDefault="00B750CB" w:rsidP="00B75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0CB" w:rsidRPr="006E1CAC" w:rsidRDefault="00B750CB" w:rsidP="00B75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>ПОРЯДОК УЧЕТА ПРЕДЛОЖЕНИЙ ЖИТЕЛЕЙ МУНИЦИПАЛЬНОГО ОБРАЗОВАНИЯ «НОВОДЕВЯТКНСКОЕ СЕЛЬСКОЕ ПОСЕЛЕНИЕ» ВСЕВОЛОЖСКОГО МУНИЦИПАЛЬНОГО РАЙОНА ЛЕНИНГРАДСКОЙ ОБЛАСТИ ПО ПРОЕКТУ ВНЕСЕНИЯ ИЗМЕНЕНИЙ И ДОПОЛНЕНИЙ В УСТАВ МУНИЦИПАЛЬНОГО ОБРАЗОВАНИЯ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6E1CAC">
        <w:rPr>
          <w:rFonts w:ascii="Times New Roman" w:hAnsi="Times New Roman" w:cs="Times New Roman"/>
          <w:sz w:val="24"/>
          <w:szCs w:val="24"/>
        </w:rPr>
        <w:t>Настоящий порядок учета предложений жителей МО «</w:t>
      </w:r>
      <w:proofErr w:type="spellStart"/>
      <w:r w:rsidR="006F610E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F610E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E1CAC">
        <w:rPr>
          <w:rFonts w:ascii="Times New Roman" w:hAnsi="Times New Roman" w:cs="Times New Roman"/>
          <w:sz w:val="24"/>
          <w:szCs w:val="24"/>
        </w:rPr>
        <w:t>» Всеволожского муниципального района Ленинградской области по проекту внесения дополнения в Устав муниципального образования (далее – Порядок) разработан в соответствии с Федеральным законом от 06.10.2003г. № 131-ФЗ «Об общих принципах организации местного самоуправления в Российской Федерации», действующим Уставом муниципального образования</w:t>
      </w:r>
      <w:r w:rsidR="006E1CAC">
        <w:rPr>
          <w:rFonts w:ascii="Times New Roman" w:hAnsi="Times New Roman" w:cs="Times New Roman"/>
          <w:sz w:val="24"/>
          <w:szCs w:val="24"/>
        </w:rPr>
        <w:t xml:space="preserve"> </w:t>
      </w:r>
      <w:r w:rsidR="006E1CAC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1CAC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E1CAC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>, в целях обеспечения участия населения в разработке изменений и дополнений</w:t>
      </w:r>
      <w:proofErr w:type="gramEnd"/>
      <w:r w:rsidRPr="006E1CAC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образования. 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1.2. Предложения по проекту внесения изменений и дополнений в Устав муниципального образования, поступившие от жителей муниципального образования, носят рекомендательный характер. 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2. Порядок внесения замечаний, предложений и дополнений в проект решения совета депутатов о внесении изменений и дополнений в Устав </w:t>
      </w:r>
      <w:r w:rsidR="006E1C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1C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610E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F610E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E1CAC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6E1CAC">
        <w:rPr>
          <w:rFonts w:ascii="Times New Roman" w:hAnsi="Times New Roman" w:cs="Times New Roman"/>
          <w:sz w:val="24"/>
          <w:szCs w:val="24"/>
        </w:rPr>
        <w:t xml:space="preserve"> </w:t>
      </w:r>
      <w:r w:rsidR="006E1CAC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1CAC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E1CAC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E1CAC">
        <w:rPr>
          <w:rFonts w:ascii="Times New Roman" w:hAnsi="Times New Roman" w:cs="Times New Roman"/>
          <w:sz w:val="24"/>
          <w:szCs w:val="24"/>
        </w:rPr>
        <w:t xml:space="preserve"> </w:t>
      </w:r>
      <w:r w:rsidRPr="006E1CAC">
        <w:rPr>
          <w:rFonts w:ascii="Times New Roman" w:hAnsi="Times New Roman" w:cs="Times New Roman"/>
          <w:sz w:val="24"/>
          <w:szCs w:val="24"/>
        </w:rPr>
        <w:t xml:space="preserve"> (далее – жители) вправе обратиться в совет депутатов муниципального образования</w:t>
      </w:r>
      <w:r w:rsidR="006E1CAC">
        <w:rPr>
          <w:rFonts w:ascii="Times New Roman" w:hAnsi="Times New Roman" w:cs="Times New Roman"/>
          <w:sz w:val="24"/>
          <w:szCs w:val="24"/>
        </w:rPr>
        <w:t xml:space="preserve"> </w:t>
      </w:r>
      <w:r w:rsidR="006E1CAC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1CAC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E1CAC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 xml:space="preserve"> с замечаниями, предложениями или дополнениями в проект решения совета депутатов о внесении изменений и дополнений в Уст</w:t>
      </w:r>
      <w:r w:rsidR="006F610E" w:rsidRPr="006E1CAC">
        <w:rPr>
          <w:rFonts w:ascii="Times New Roman" w:hAnsi="Times New Roman" w:cs="Times New Roman"/>
          <w:sz w:val="24"/>
          <w:szCs w:val="24"/>
        </w:rPr>
        <w:t>ав муниципального образования</w:t>
      </w:r>
      <w:r w:rsidRPr="006E1CAC">
        <w:rPr>
          <w:rFonts w:ascii="Times New Roman" w:hAnsi="Times New Roman" w:cs="Times New Roman"/>
          <w:sz w:val="24"/>
          <w:szCs w:val="24"/>
        </w:rPr>
        <w:t xml:space="preserve">  в течение </w:t>
      </w:r>
      <w:r w:rsidR="006F610E" w:rsidRPr="006E1CAC">
        <w:rPr>
          <w:rFonts w:ascii="Times New Roman" w:hAnsi="Times New Roman" w:cs="Times New Roman"/>
          <w:sz w:val="24"/>
          <w:szCs w:val="24"/>
        </w:rPr>
        <w:t>тридцати</w:t>
      </w:r>
      <w:r w:rsidRPr="006E1CAC">
        <w:rPr>
          <w:rFonts w:ascii="Times New Roman" w:hAnsi="Times New Roman" w:cs="Times New Roman"/>
          <w:sz w:val="24"/>
          <w:szCs w:val="24"/>
        </w:rPr>
        <w:t xml:space="preserve"> календарных дней со дня опубликования решения совета депутатов по проекту внесения изменений и дополнений в Устав </w:t>
      </w:r>
      <w:r w:rsidR="006F610E" w:rsidRPr="006E1C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E1CAC">
        <w:rPr>
          <w:rFonts w:ascii="Times New Roman" w:hAnsi="Times New Roman" w:cs="Times New Roman"/>
          <w:sz w:val="24"/>
          <w:szCs w:val="24"/>
        </w:rPr>
        <w:t xml:space="preserve"> </w:t>
      </w:r>
      <w:r w:rsidR="006E1CAC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1CAC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6E1CAC" w:rsidRPr="006E1CAC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6E1CAC" w:rsidRPr="006E1CAC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6F610E" w:rsidRPr="006E1CAC">
        <w:rPr>
          <w:rFonts w:ascii="Times New Roman" w:hAnsi="Times New Roman" w:cs="Times New Roman"/>
          <w:sz w:val="24"/>
          <w:szCs w:val="24"/>
        </w:rPr>
        <w:t xml:space="preserve"> </w:t>
      </w:r>
      <w:r w:rsidRPr="006E1CAC">
        <w:rPr>
          <w:rFonts w:ascii="Times New Roman" w:hAnsi="Times New Roman" w:cs="Times New Roman"/>
          <w:sz w:val="24"/>
          <w:szCs w:val="24"/>
        </w:rPr>
        <w:t>в газете «Вести».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2.2. Замечания, предложения и дополнения в проект решения совета депутатов о внесении</w:t>
      </w:r>
      <w:r w:rsidR="006E1CAC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  <w:r w:rsidR="0088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Pr="006E1CAC">
        <w:rPr>
          <w:rFonts w:ascii="Times New Roman" w:hAnsi="Times New Roman" w:cs="Times New Roman"/>
          <w:sz w:val="24"/>
          <w:szCs w:val="24"/>
        </w:rPr>
        <w:t xml:space="preserve"> осуществляются исключительно в письменной форме в сроки, установленный для этих целей постановлением Главы муниципального образования о назначении публичных слушаний. 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>2.3. Предложения должны быть оформлены письменно в виде проекта изменения или дополнения в Устав</w:t>
      </w:r>
      <w:r w:rsidR="0088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>.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lastRenderedPageBreak/>
        <w:t xml:space="preserve"> 2.4. Гражданин, выступающий с инициативой в соответствии с п.2.1 настоящего Порядка (далее – инициатор), направляет в совет депутатов муниципального образования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Pr="006E1CAC">
        <w:rPr>
          <w:rFonts w:ascii="Times New Roman" w:hAnsi="Times New Roman" w:cs="Times New Roman"/>
          <w:sz w:val="24"/>
          <w:szCs w:val="24"/>
        </w:rPr>
        <w:t xml:space="preserve">заявление о принятии его предложений или замечаний. В заявлении инициатор указывает свои личные данные: - фамилию, имя, отчество, год и месяц рождения; - адрес постоянного места жительства; </w:t>
      </w:r>
      <w:proofErr w:type="gramStart"/>
      <w:r w:rsidRPr="006E1CA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E1CAC">
        <w:rPr>
          <w:rFonts w:ascii="Times New Roman" w:hAnsi="Times New Roman" w:cs="Times New Roman"/>
          <w:sz w:val="24"/>
          <w:szCs w:val="24"/>
        </w:rPr>
        <w:t>аспортные данные; - контактные номера телефонов и (или) адрес электронной почты; - согласие на обработку персональных данных.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2.5. Инициатор, направивший заявление в совет депутатов</w:t>
      </w:r>
      <w:r w:rsidR="0088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Pr="006E1CAC">
        <w:rPr>
          <w:rFonts w:ascii="Times New Roman" w:hAnsi="Times New Roman" w:cs="Times New Roman"/>
          <w:sz w:val="24"/>
          <w:szCs w:val="24"/>
        </w:rPr>
        <w:t>в установленный срок, автоматически становится участником публичных слушаний и включается в список участников публичных слушаний.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3. Порядок приема предложений: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3.1. Предложения поступают в аппарат совета депутатов</w:t>
      </w:r>
      <w:r w:rsidR="00885592" w:rsidRPr="00885592">
        <w:rPr>
          <w:rFonts w:ascii="Times New Roman" w:hAnsi="Times New Roman" w:cs="Times New Roman"/>
          <w:sz w:val="24"/>
          <w:szCs w:val="24"/>
        </w:rPr>
        <w:t xml:space="preserve"> </w:t>
      </w:r>
      <w:r w:rsidR="0088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 xml:space="preserve"> и передаются в </w:t>
      </w:r>
      <w:r w:rsidR="006F610E" w:rsidRPr="006E1CAC">
        <w:rPr>
          <w:rFonts w:ascii="Times New Roman" w:hAnsi="Times New Roman" w:cs="Times New Roman"/>
          <w:sz w:val="24"/>
          <w:szCs w:val="24"/>
        </w:rPr>
        <w:t>постоянную комиссию совета депутатов по имущественным вопросам и правовому регулированию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Pr="006E1CAC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6E1CA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1CAC">
        <w:rPr>
          <w:rFonts w:ascii="Times New Roman" w:hAnsi="Times New Roman" w:cs="Times New Roman"/>
          <w:sz w:val="24"/>
          <w:szCs w:val="24"/>
        </w:rPr>
        <w:t xml:space="preserve"> Комиссию). 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>4. Порядок рассмотрения предложений: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4.1. Комиссия по истечении срока, установленного в п. 2.1. Порядка, обобщает поступившие от жителей предложения, анализирует их и оформляет их в виде поправок к проекту внесения изменений и дополнений в Устав муниципального образования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>. Поправки фиксируются в протоколе заседания Комиссии.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4.2. Комиссия вправе отклонить поступившее предложение по проекту внесения изменений и дополнений в Устав муниципального образования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 xml:space="preserve"> в случае, если оно не соответствует действующему законодательству. Отклонение поступившего предложения фиксируется в протоколе заседания Комиссии. Об отклонении предложения и причинах его отклонения, лицо, подавшее соответствующее предложение, письменно извещается в течение пяти дней со дня подписания протокола Комиссии.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 xml:space="preserve"> 4.3. Поправки к проекту внесения изменений и дополнений в Устав муниципального образования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 xml:space="preserve"> выносятся на рассмотрение очередного заседания совета депутатов муниципального образования. Для рассмотрения поправок главой муниципального образования может быть созвано внеочередное заседание совета депутатов. </w:t>
      </w:r>
    </w:p>
    <w:p w:rsidR="00B750CB" w:rsidRPr="006E1CAC" w:rsidRDefault="00885592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50CB" w:rsidRPr="006E1CAC">
        <w:rPr>
          <w:rFonts w:ascii="Times New Roman" w:hAnsi="Times New Roman" w:cs="Times New Roman"/>
          <w:sz w:val="24"/>
          <w:szCs w:val="24"/>
        </w:rPr>
        <w:t xml:space="preserve">.4. Поправки к внесению изменений и дополнений в Устав муниципального образования </w:t>
      </w:r>
      <w:r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6E1CAC">
        <w:rPr>
          <w:rFonts w:ascii="Times New Roman" w:hAnsi="Times New Roman" w:cs="Times New Roman"/>
          <w:sz w:val="24"/>
          <w:szCs w:val="24"/>
        </w:rPr>
        <w:t>»</w:t>
      </w:r>
      <w:r w:rsidR="00B750CB" w:rsidRPr="006E1C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750CB" w:rsidRPr="006E1CAC">
        <w:rPr>
          <w:rFonts w:ascii="Times New Roman" w:hAnsi="Times New Roman" w:cs="Times New Roman"/>
          <w:sz w:val="24"/>
          <w:szCs w:val="24"/>
        </w:rPr>
        <w:t>ринимаются большинством в две трети от установленной численности совета депутатов муниципального образования. В случае</w:t>
      </w:r>
      <w:proofErr w:type="gramStart"/>
      <w:r w:rsidR="00B750CB" w:rsidRPr="006E1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50CB" w:rsidRPr="006E1CAC">
        <w:rPr>
          <w:rFonts w:ascii="Times New Roman" w:hAnsi="Times New Roman" w:cs="Times New Roman"/>
          <w:sz w:val="24"/>
          <w:szCs w:val="24"/>
        </w:rPr>
        <w:t xml:space="preserve"> если поправка не набрала необходимого числа голосов депутатов совета депутатов муниципального образования, она считается отклоненной. </w:t>
      </w:r>
    </w:p>
    <w:p w:rsidR="00B750C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>4.5. Лицо, которое внесло предложение по проекту в</w:t>
      </w:r>
      <w:r w:rsidR="00274414" w:rsidRPr="006E1CAC">
        <w:rPr>
          <w:rFonts w:ascii="Times New Roman" w:hAnsi="Times New Roman" w:cs="Times New Roman"/>
          <w:sz w:val="24"/>
          <w:szCs w:val="24"/>
        </w:rPr>
        <w:t>несения изменений и дополнений</w:t>
      </w:r>
      <w:r w:rsidRPr="006E1CAC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88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 xml:space="preserve">, вправе </w:t>
      </w:r>
      <w:r w:rsidRPr="006E1CAC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присутствовать на заседании совета депутатов по рассмотрению предложенных им поправок. </w:t>
      </w:r>
    </w:p>
    <w:p w:rsidR="007C1DDB" w:rsidRPr="006E1CAC" w:rsidRDefault="00B750CB" w:rsidP="00B7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E1CA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E1CAC">
        <w:rPr>
          <w:rFonts w:ascii="Times New Roman" w:hAnsi="Times New Roman" w:cs="Times New Roman"/>
          <w:sz w:val="24"/>
          <w:szCs w:val="24"/>
        </w:rPr>
        <w:t>.6. В случае</w:t>
      </w:r>
      <w:proofErr w:type="gramStart"/>
      <w:r w:rsidRPr="006E1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1CAC">
        <w:rPr>
          <w:rFonts w:ascii="Times New Roman" w:hAnsi="Times New Roman" w:cs="Times New Roman"/>
          <w:sz w:val="24"/>
          <w:szCs w:val="24"/>
        </w:rPr>
        <w:t xml:space="preserve"> если предложения от жителей муниципального образования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E1CAC">
        <w:rPr>
          <w:rFonts w:ascii="Times New Roman" w:hAnsi="Times New Roman" w:cs="Times New Roman"/>
          <w:sz w:val="24"/>
          <w:szCs w:val="24"/>
        </w:rPr>
        <w:t xml:space="preserve"> не поступили, заседание совета депутатов муниципального образования </w:t>
      </w:r>
      <w:r w:rsidR="00885592" w:rsidRPr="006E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5592" w:rsidRPr="006E1CA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885592" w:rsidRPr="006E1C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85592">
        <w:rPr>
          <w:rFonts w:ascii="Times New Roman" w:hAnsi="Times New Roman" w:cs="Times New Roman"/>
          <w:sz w:val="24"/>
          <w:szCs w:val="24"/>
        </w:rPr>
        <w:t xml:space="preserve"> </w:t>
      </w:r>
      <w:r w:rsidRPr="006E1CAC">
        <w:rPr>
          <w:rFonts w:ascii="Times New Roman" w:hAnsi="Times New Roman" w:cs="Times New Roman"/>
          <w:sz w:val="24"/>
          <w:szCs w:val="24"/>
        </w:rPr>
        <w:t>по рассмотрению поправок не проводится.</w:t>
      </w:r>
    </w:p>
    <w:p w:rsidR="00B750CB" w:rsidRPr="006E1CAC" w:rsidRDefault="00B75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0CB" w:rsidRPr="006E1CAC" w:rsidSect="0039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CB"/>
    <w:rsid w:val="002162DF"/>
    <w:rsid w:val="00274414"/>
    <w:rsid w:val="00391A1A"/>
    <w:rsid w:val="0043328E"/>
    <w:rsid w:val="006E1CAC"/>
    <w:rsid w:val="006F610E"/>
    <w:rsid w:val="007C1DDB"/>
    <w:rsid w:val="00885592"/>
    <w:rsid w:val="00B750CB"/>
    <w:rsid w:val="00BB7A75"/>
    <w:rsid w:val="00CE30FE"/>
    <w:rsid w:val="00E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</dc:creator>
  <cp:lastModifiedBy>Jurist3</cp:lastModifiedBy>
  <cp:revision>5</cp:revision>
  <dcterms:created xsi:type="dcterms:W3CDTF">2022-02-11T02:48:00Z</dcterms:created>
  <dcterms:modified xsi:type="dcterms:W3CDTF">2022-02-21T09:10:00Z</dcterms:modified>
</cp:coreProperties>
</file>